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     BITTERNESS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____Resentment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____Unforgiveness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____All Anger toward Myself, Others &amp; God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____Angry Thoughts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____Underlying Anger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____Hatred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____Revenge &amp; Thoughts of Revenge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____Retaliation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____Rage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____Profanity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____Strife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____Contention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____Mental Anguish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____Physical Pain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____Violence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____Murder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____Witchcraft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____Blocking love from flowing through me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____Simmering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____Stress &amp; Anxiety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____Chaos in the mind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____Assuming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____Blame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____Regret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____Carrying Wounds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